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4B1" w:rsidRPr="007C24B1" w:rsidRDefault="007C24B1" w:rsidP="007C24B1">
      <w:r w:rsidRPr="007C24B1">
        <w:rPr>
          <w:b/>
          <w:bCs/>
          <w:i/>
          <w:iCs/>
          <w:u w:val="single"/>
        </w:rPr>
        <w:t>Crucible Conflicts</w:t>
      </w:r>
    </w:p>
    <w:p w:rsidR="007C24B1" w:rsidRPr="007C24B1" w:rsidRDefault="007C24B1" w:rsidP="007C24B1"/>
    <w:p w:rsidR="007C24B1" w:rsidRPr="007C24B1" w:rsidRDefault="007C24B1" w:rsidP="007C24B1">
      <w:r w:rsidRPr="007C24B1">
        <w:rPr>
          <w:b/>
          <w:bCs/>
          <w:i/>
          <w:iCs/>
        </w:rPr>
        <w:t>Directions. Work in</w:t>
      </w:r>
      <w:r w:rsidR="00D14EE6">
        <w:rPr>
          <w:b/>
          <w:bCs/>
          <w:i/>
          <w:iCs/>
        </w:rPr>
        <w:t>dividually</w:t>
      </w:r>
      <w:bookmarkStart w:id="0" w:name="_GoBack"/>
      <w:bookmarkEnd w:id="0"/>
      <w:r w:rsidRPr="007C24B1">
        <w:rPr>
          <w:b/>
          <w:bCs/>
          <w:i/>
          <w:iCs/>
        </w:rPr>
        <w:t>.</w:t>
      </w:r>
      <w:r w:rsidR="00D14EE6">
        <w:rPr>
          <w:b/>
          <w:bCs/>
          <w:i/>
          <w:iCs/>
        </w:rPr>
        <w:t xml:space="preserve"> Must be complete by the end of class.</w:t>
      </w:r>
      <w:r w:rsidRPr="007C24B1">
        <w:rPr>
          <w:b/>
          <w:bCs/>
          <w:i/>
          <w:iCs/>
        </w:rPr>
        <w:t xml:space="preserve"> Even before the accusations of witchcraft start, the people of Salem seem to be in the middle of many different conflicts. After reading Act One of The Crucible, identify who is fighting with whom as well as the reasons for the conflicts. This will be essential information to know as the community starts tearing itself apart. Find one quote for each conflict you identify in Ac</w:t>
      </w:r>
      <w:r>
        <w:rPr>
          <w:b/>
          <w:bCs/>
          <w:i/>
          <w:iCs/>
        </w:rPr>
        <w:t xml:space="preserve">t 1 (at least 4).  Identify the </w:t>
      </w:r>
      <w:r w:rsidRPr="007C24B1">
        <w:rPr>
          <w:b/>
          <w:bCs/>
          <w:i/>
          <w:iCs/>
        </w:rPr>
        <w:t>context, the speaker and the intended audience.  </w:t>
      </w:r>
      <w:r>
        <w:rPr>
          <w:b/>
          <w:bCs/>
          <w:i/>
          <w:iCs/>
        </w:rPr>
        <w:t>What are they conflicted about?</w:t>
      </w:r>
    </w:p>
    <w:p w:rsidR="007C24B1" w:rsidRPr="007C24B1" w:rsidRDefault="007C24B1" w:rsidP="007C24B1"/>
    <w:tbl>
      <w:tblPr>
        <w:tblW w:w="9532" w:type="dxa"/>
        <w:tblCellMar>
          <w:top w:w="15" w:type="dxa"/>
          <w:left w:w="15" w:type="dxa"/>
          <w:bottom w:w="15" w:type="dxa"/>
          <w:right w:w="15" w:type="dxa"/>
        </w:tblCellMar>
        <w:tblLook w:val="04A0" w:firstRow="1" w:lastRow="0" w:firstColumn="1" w:lastColumn="0" w:noHBand="0" w:noVBand="1"/>
      </w:tblPr>
      <w:tblGrid>
        <w:gridCol w:w="1013"/>
        <w:gridCol w:w="718"/>
        <w:gridCol w:w="1321"/>
        <w:gridCol w:w="6480"/>
      </w:tblGrid>
      <w:tr w:rsidR="007C24B1" w:rsidRPr="007C24B1" w:rsidTr="007C24B1">
        <w:trPr>
          <w:trHeight w:val="390"/>
        </w:trPr>
        <w:tc>
          <w:tcPr>
            <w:tcW w:w="0" w:type="auto"/>
            <w:tcBorders>
              <w:top w:val="single" w:sz="6" w:space="0" w:color="000000"/>
              <w:left w:val="single" w:sz="6" w:space="0" w:color="000000"/>
              <w:bottom w:val="single" w:sz="6" w:space="0" w:color="000000"/>
              <w:right w:val="single" w:sz="6" w:space="0" w:color="000000"/>
            </w:tcBorders>
            <w:shd w:val="clear" w:color="auto" w:fill="BFBFBF"/>
            <w:tcMar>
              <w:top w:w="60" w:type="dxa"/>
              <w:left w:w="60" w:type="dxa"/>
              <w:bottom w:w="60" w:type="dxa"/>
              <w:right w:w="60" w:type="dxa"/>
            </w:tcMar>
            <w:vAlign w:val="center"/>
            <w:hideMark/>
          </w:tcPr>
          <w:p w:rsidR="007C24B1" w:rsidRPr="007C24B1" w:rsidRDefault="007C24B1" w:rsidP="007C24B1">
            <w:r w:rsidRPr="007C24B1">
              <w:rPr>
                <w:b/>
                <w:bCs/>
                <w:i/>
                <w:iCs/>
              </w:rPr>
              <w:t xml:space="preserve">Character </w:t>
            </w:r>
          </w:p>
        </w:tc>
        <w:tc>
          <w:tcPr>
            <w:tcW w:w="0" w:type="auto"/>
            <w:tcBorders>
              <w:top w:val="single" w:sz="6" w:space="0" w:color="000000"/>
              <w:left w:val="single" w:sz="6" w:space="0" w:color="000000"/>
              <w:bottom w:val="single" w:sz="6" w:space="0" w:color="000000"/>
              <w:right w:val="single" w:sz="6" w:space="0" w:color="000000"/>
            </w:tcBorders>
            <w:shd w:val="clear" w:color="auto" w:fill="BFBFBF"/>
            <w:tcMar>
              <w:top w:w="60" w:type="dxa"/>
              <w:left w:w="60" w:type="dxa"/>
              <w:bottom w:w="60" w:type="dxa"/>
              <w:right w:w="60" w:type="dxa"/>
            </w:tcMar>
            <w:vAlign w:val="center"/>
            <w:hideMark/>
          </w:tcPr>
          <w:p w:rsidR="007C24B1" w:rsidRPr="007C24B1" w:rsidRDefault="007C24B1" w:rsidP="007C24B1">
            <w:r w:rsidRPr="007C24B1">
              <w:rPr>
                <w:b/>
                <w:bCs/>
                <w:i/>
                <w:iCs/>
              </w:rPr>
              <w:t>Verses</w:t>
            </w:r>
          </w:p>
        </w:tc>
        <w:tc>
          <w:tcPr>
            <w:tcW w:w="1321" w:type="dxa"/>
            <w:tcBorders>
              <w:top w:val="single" w:sz="6" w:space="0" w:color="000000"/>
              <w:left w:val="single" w:sz="6" w:space="0" w:color="000000"/>
              <w:bottom w:val="single" w:sz="6" w:space="0" w:color="000000"/>
              <w:right w:val="single" w:sz="6" w:space="0" w:color="000000"/>
            </w:tcBorders>
            <w:shd w:val="clear" w:color="auto" w:fill="BFBFBF"/>
            <w:tcMar>
              <w:top w:w="60" w:type="dxa"/>
              <w:left w:w="60" w:type="dxa"/>
              <w:bottom w:w="60" w:type="dxa"/>
              <w:right w:w="60" w:type="dxa"/>
            </w:tcMar>
            <w:vAlign w:val="center"/>
            <w:hideMark/>
          </w:tcPr>
          <w:p w:rsidR="007C24B1" w:rsidRPr="007C24B1" w:rsidRDefault="007C24B1" w:rsidP="007C24B1">
            <w:r w:rsidRPr="007C24B1">
              <w:rPr>
                <w:b/>
                <w:bCs/>
                <w:i/>
                <w:iCs/>
              </w:rPr>
              <w:t>Character</w:t>
            </w:r>
          </w:p>
        </w:tc>
        <w:tc>
          <w:tcPr>
            <w:tcW w:w="6480" w:type="dxa"/>
            <w:tcBorders>
              <w:top w:val="single" w:sz="6" w:space="0" w:color="000000"/>
              <w:left w:val="single" w:sz="6" w:space="0" w:color="000000"/>
              <w:bottom w:val="single" w:sz="6" w:space="0" w:color="000000"/>
              <w:right w:val="single" w:sz="6" w:space="0" w:color="000000"/>
            </w:tcBorders>
            <w:shd w:val="clear" w:color="auto" w:fill="BFBFBF"/>
            <w:tcMar>
              <w:top w:w="60" w:type="dxa"/>
              <w:left w:w="60" w:type="dxa"/>
              <w:bottom w:w="60" w:type="dxa"/>
              <w:right w:w="60" w:type="dxa"/>
            </w:tcMar>
            <w:hideMark/>
          </w:tcPr>
          <w:p w:rsidR="007C24B1" w:rsidRPr="007C24B1" w:rsidRDefault="007C24B1" w:rsidP="007C24B1">
            <w:r w:rsidRPr="007C24B1">
              <w:rPr>
                <w:b/>
                <w:bCs/>
                <w:i/>
                <w:iCs/>
              </w:rPr>
              <w:t>Quote with Rational</w:t>
            </w:r>
          </w:p>
        </w:tc>
      </w:tr>
      <w:tr w:rsidR="007C24B1" w:rsidRPr="007C24B1" w:rsidTr="007C24B1">
        <w:trPr>
          <w:trHeight w:val="114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C24B1" w:rsidRPr="007C24B1" w:rsidRDefault="007C24B1" w:rsidP="007C24B1"/>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C24B1" w:rsidRPr="007C24B1" w:rsidRDefault="007C24B1" w:rsidP="007C24B1">
            <w:r w:rsidRPr="007C24B1">
              <w:rPr>
                <w:b/>
                <w:bCs/>
                <w:i/>
                <w:iCs/>
              </w:rPr>
              <w:t>vs.</w:t>
            </w:r>
          </w:p>
        </w:tc>
        <w:tc>
          <w:tcPr>
            <w:tcW w:w="1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24B1" w:rsidRPr="007C24B1" w:rsidRDefault="007C24B1" w:rsidP="007C24B1"/>
        </w:tc>
        <w:tc>
          <w:tcPr>
            <w:tcW w:w="64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14EE6" w:rsidRPr="00D14EE6" w:rsidRDefault="00D14EE6" w:rsidP="00D14EE6">
            <w:r w:rsidRPr="00D14EE6">
              <w:t>Source of conflict?</w:t>
            </w:r>
          </w:p>
          <w:p w:rsidR="00D14EE6" w:rsidRPr="00D14EE6" w:rsidRDefault="00D14EE6" w:rsidP="00D14EE6"/>
          <w:p w:rsidR="007C24B1" w:rsidRPr="007C24B1" w:rsidRDefault="00D14EE6" w:rsidP="007C24B1">
            <w:r w:rsidRPr="00D14EE6">
              <w:t>Quote:</w:t>
            </w:r>
          </w:p>
        </w:tc>
      </w:tr>
      <w:tr w:rsidR="007C24B1" w:rsidRPr="007C24B1" w:rsidTr="007C24B1">
        <w:trPr>
          <w:trHeight w:val="114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C24B1" w:rsidRPr="007C24B1" w:rsidRDefault="007C24B1" w:rsidP="007C24B1"/>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C24B1" w:rsidRPr="007C24B1" w:rsidRDefault="007C24B1" w:rsidP="007C24B1">
            <w:r w:rsidRPr="007C24B1">
              <w:rPr>
                <w:b/>
                <w:bCs/>
                <w:i/>
                <w:iCs/>
              </w:rPr>
              <w:t>vs.</w:t>
            </w:r>
          </w:p>
        </w:tc>
        <w:tc>
          <w:tcPr>
            <w:tcW w:w="1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24B1" w:rsidRPr="007C24B1" w:rsidRDefault="007C24B1" w:rsidP="007C24B1"/>
        </w:tc>
        <w:tc>
          <w:tcPr>
            <w:tcW w:w="64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14EE6" w:rsidRPr="00D14EE6" w:rsidRDefault="00D14EE6" w:rsidP="00D14EE6">
            <w:r w:rsidRPr="00D14EE6">
              <w:t>Source of conflict?</w:t>
            </w:r>
          </w:p>
          <w:p w:rsidR="00D14EE6" w:rsidRPr="00D14EE6" w:rsidRDefault="00D14EE6" w:rsidP="00D14EE6"/>
          <w:p w:rsidR="007C24B1" w:rsidRPr="007C24B1" w:rsidRDefault="00D14EE6" w:rsidP="007C24B1">
            <w:r w:rsidRPr="00D14EE6">
              <w:t>Quote:</w:t>
            </w:r>
          </w:p>
        </w:tc>
      </w:tr>
      <w:tr w:rsidR="007C24B1" w:rsidRPr="007C24B1" w:rsidTr="007C24B1">
        <w:trPr>
          <w:trHeight w:val="116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C24B1" w:rsidRPr="007C24B1" w:rsidRDefault="007C24B1" w:rsidP="007C24B1"/>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C24B1" w:rsidRPr="007C24B1" w:rsidRDefault="007C24B1" w:rsidP="007C24B1">
            <w:r w:rsidRPr="007C24B1">
              <w:rPr>
                <w:b/>
                <w:bCs/>
                <w:i/>
                <w:iCs/>
              </w:rPr>
              <w:t>vs.</w:t>
            </w:r>
          </w:p>
        </w:tc>
        <w:tc>
          <w:tcPr>
            <w:tcW w:w="1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24B1" w:rsidRPr="007C24B1" w:rsidRDefault="007C24B1" w:rsidP="007C24B1"/>
        </w:tc>
        <w:tc>
          <w:tcPr>
            <w:tcW w:w="64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14EE6" w:rsidRPr="00D14EE6" w:rsidRDefault="00D14EE6" w:rsidP="00D14EE6">
            <w:r w:rsidRPr="00D14EE6">
              <w:t>Source of conflict?</w:t>
            </w:r>
          </w:p>
          <w:p w:rsidR="00D14EE6" w:rsidRPr="00D14EE6" w:rsidRDefault="00D14EE6" w:rsidP="00D14EE6"/>
          <w:p w:rsidR="007C24B1" w:rsidRPr="007C24B1" w:rsidRDefault="00D14EE6" w:rsidP="007C24B1">
            <w:r w:rsidRPr="00D14EE6">
              <w:t>Quote:</w:t>
            </w:r>
          </w:p>
        </w:tc>
      </w:tr>
      <w:tr w:rsidR="007C24B1" w:rsidRPr="007C24B1" w:rsidTr="007C24B1">
        <w:trPr>
          <w:trHeight w:val="114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C24B1" w:rsidRPr="007C24B1" w:rsidRDefault="007C24B1" w:rsidP="007C24B1"/>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C24B1" w:rsidRPr="007C24B1" w:rsidRDefault="007C24B1" w:rsidP="007C24B1">
            <w:r w:rsidRPr="007C24B1">
              <w:rPr>
                <w:b/>
                <w:bCs/>
                <w:i/>
                <w:iCs/>
              </w:rPr>
              <w:t>vs.</w:t>
            </w:r>
          </w:p>
        </w:tc>
        <w:tc>
          <w:tcPr>
            <w:tcW w:w="1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24B1" w:rsidRPr="007C24B1" w:rsidRDefault="007C24B1" w:rsidP="007C24B1"/>
        </w:tc>
        <w:tc>
          <w:tcPr>
            <w:tcW w:w="64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14EE6" w:rsidRDefault="00D14EE6" w:rsidP="00D14EE6">
            <w:r>
              <w:t>Source of conflict</w:t>
            </w:r>
            <w:r w:rsidRPr="007C24B1">
              <w:t>?</w:t>
            </w:r>
          </w:p>
          <w:p w:rsidR="00D14EE6" w:rsidRDefault="00D14EE6" w:rsidP="00D14EE6"/>
          <w:p w:rsidR="007C24B1" w:rsidRPr="007C24B1" w:rsidRDefault="00D14EE6" w:rsidP="007C24B1">
            <w:r w:rsidRPr="007C24B1">
              <w:t>Quote:</w:t>
            </w:r>
          </w:p>
        </w:tc>
      </w:tr>
      <w:tr w:rsidR="007C24B1" w:rsidRPr="007C24B1" w:rsidTr="007C24B1">
        <w:trPr>
          <w:trHeight w:val="116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C24B1" w:rsidRPr="007C24B1" w:rsidRDefault="007C24B1" w:rsidP="007C24B1"/>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C24B1" w:rsidRPr="007C24B1" w:rsidRDefault="007C24B1" w:rsidP="007C24B1">
            <w:r w:rsidRPr="007C24B1">
              <w:rPr>
                <w:b/>
                <w:bCs/>
                <w:i/>
                <w:iCs/>
              </w:rPr>
              <w:t>vs.</w:t>
            </w:r>
          </w:p>
        </w:tc>
        <w:tc>
          <w:tcPr>
            <w:tcW w:w="1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24B1" w:rsidRPr="007C24B1" w:rsidRDefault="007C24B1" w:rsidP="007C24B1"/>
        </w:tc>
        <w:tc>
          <w:tcPr>
            <w:tcW w:w="64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14EE6" w:rsidRDefault="00D14EE6" w:rsidP="00D14EE6">
            <w:r>
              <w:t>Source of conflict</w:t>
            </w:r>
            <w:r w:rsidRPr="007C24B1">
              <w:t>?</w:t>
            </w:r>
          </w:p>
          <w:p w:rsidR="00D14EE6" w:rsidRDefault="00D14EE6" w:rsidP="007C24B1"/>
          <w:p w:rsidR="007C24B1" w:rsidRPr="007C24B1" w:rsidRDefault="007C24B1" w:rsidP="007C24B1">
            <w:r w:rsidRPr="007C24B1">
              <w:t>Quote:</w:t>
            </w:r>
          </w:p>
          <w:p w:rsidR="007C24B1" w:rsidRPr="007C24B1" w:rsidRDefault="007C24B1" w:rsidP="00D14EE6"/>
        </w:tc>
      </w:tr>
    </w:tbl>
    <w:p w:rsidR="0086560E" w:rsidRDefault="00D14EE6"/>
    <w:sectPr w:rsidR="008656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4B1"/>
    <w:rsid w:val="004F17CD"/>
    <w:rsid w:val="007C24B1"/>
    <w:rsid w:val="00D14EE6"/>
    <w:rsid w:val="00D86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574378-5317-4E17-B542-DC652699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4B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4E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E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838848">
      <w:bodyDiv w:val="1"/>
      <w:marLeft w:val="0"/>
      <w:marRight w:val="0"/>
      <w:marTop w:val="0"/>
      <w:marBottom w:val="0"/>
      <w:divBdr>
        <w:top w:val="none" w:sz="0" w:space="0" w:color="auto"/>
        <w:left w:val="none" w:sz="0" w:space="0" w:color="auto"/>
        <w:bottom w:val="none" w:sz="0" w:space="0" w:color="auto"/>
        <w:right w:val="none" w:sz="0" w:space="0" w:color="auto"/>
      </w:divBdr>
      <w:divsChild>
        <w:div w:id="871572040">
          <w:marLeft w:val="0"/>
          <w:marRight w:val="0"/>
          <w:marTop w:val="0"/>
          <w:marBottom w:val="0"/>
          <w:divBdr>
            <w:top w:val="none" w:sz="0" w:space="0" w:color="auto"/>
            <w:left w:val="none" w:sz="0" w:space="0" w:color="auto"/>
            <w:bottom w:val="none" w:sz="0" w:space="0" w:color="auto"/>
            <w:right w:val="none" w:sz="0" w:space="0" w:color="auto"/>
          </w:divBdr>
        </w:div>
      </w:divsChild>
    </w:div>
    <w:div w:id="1589003823">
      <w:bodyDiv w:val="1"/>
      <w:marLeft w:val="0"/>
      <w:marRight w:val="0"/>
      <w:marTop w:val="0"/>
      <w:marBottom w:val="0"/>
      <w:divBdr>
        <w:top w:val="none" w:sz="0" w:space="0" w:color="auto"/>
        <w:left w:val="none" w:sz="0" w:space="0" w:color="auto"/>
        <w:bottom w:val="none" w:sz="0" w:space="0" w:color="auto"/>
        <w:right w:val="none" w:sz="0" w:space="0" w:color="auto"/>
      </w:divBdr>
      <w:divsChild>
        <w:div w:id="1717315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2AA790F942B54E8D4F7A33B68C73CF" ma:contentTypeVersion="7" ma:contentTypeDescription="Create a new document." ma:contentTypeScope="" ma:versionID="2c73666588fd34082022970bcd235f19">
  <xsd:schema xmlns:xsd="http://www.w3.org/2001/XMLSchema" xmlns:xs="http://www.w3.org/2001/XMLSchema" xmlns:p="http://schemas.microsoft.com/office/2006/metadata/properties" xmlns:ns1="http://schemas.microsoft.com/sharepoint/v3" xmlns:ns2="7aad0dc6-1c78-4a0d-989a-eef6df290e3b" targetNamespace="http://schemas.microsoft.com/office/2006/metadata/properties" ma:root="true" ma:fieldsID="4d6ee8d16e809ed43a4b748c46ea0bc8" ns1:_="" ns2:_="">
    <xsd:import namespace="http://schemas.microsoft.com/sharepoint/v3"/>
    <xsd:import namespace="7aad0dc6-1c78-4a0d-989a-eef6df290e3b"/>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ad0dc6-1c78-4a0d-989a-eef6df290e3b" elementFormDefault="qualified">
    <xsd:import namespace="http://schemas.microsoft.com/office/2006/documentManagement/types"/>
    <xsd:import namespace="http://schemas.microsoft.com/office/infopath/2007/PartnerControls"/>
    <xsd:element name="Blog_x0020_Category" ma:index="6" ma:displayName="Blog Category" ma:list="{aeb20480-19c1-40f8-aac7-44c7958e7e0d}" ma:internalName="Blog_x0020_Category" ma:readOnly="false" ma:showField="Title" ma:web="7aad0dc6-1c78-4a0d-989a-eef6df290e3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7aad0dc6-1c78-4a0d-989a-eef6df290e3b">22</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EFA8ECF-948B-4DDE-92FE-3FD51019F3EF}"/>
</file>

<file path=customXml/itemProps2.xml><?xml version="1.0" encoding="utf-8"?>
<ds:datastoreItem xmlns:ds="http://schemas.openxmlformats.org/officeDocument/2006/customXml" ds:itemID="{BD025E7D-1404-4A96-AF2C-B566A08F8277}"/>
</file>

<file path=customXml/itemProps3.xml><?xml version="1.0" encoding="utf-8"?>
<ds:datastoreItem xmlns:ds="http://schemas.openxmlformats.org/officeDocument/2006/customXml" ds:itemID="{BEFF00AD-2D8A-4FC1-9943-6730F017E788}"/>
</file>

<file path=docProps/app.xml><?xml version="1.0" encoding="utf-8"?>
<Properties xmlns="http://schemas.openxmlformats.org/officeDocument/2006/extended-properties" xmlns:vt="http://schemas.openxmlformats.org/officeDocument/2006/docPropsVTypes">
  <Template>Normal</Template>
  <TotalTime>24</TotalTime>
  <Pages>1</Pages>
  <Words>120</Words>
  <Characters>688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Province of New Brunswick - Department of Education</Company>
  <LinksUpToDate>false</LinksUpToDate>
  <CharactersWithSpaces>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Foesenek, Trevor (ASD-W)</dc:creator>
  <cp:keywords/>
  <dc:description/>
  <cp:lastModifiedBy>Foesenek, Trevor (ASD-W)</cp:lastModifiedBy>
  <cp:revision>1</cp:revision>
  <cp:lastPrinted>2017-05-08T13:21:00Z</cp:lastPrinted>
  <dcterms:created xsi:type="dcterms:W3CDTF">2017-05-08T13:03:00Z</dcterms:created>
  <dcterms:modified xsi:type="dcterms:W3CDTF">2017-05-08T13:27:00Z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0x010100E12AA790F942B54E8D4F7A33B68C73CF</vt:lpwstr>
  </property>
</Properties>
</file>